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8DFD" w14:textId="06737412" w:rsidR="00DA5D3B" w:rsidRDefault="00DA5D3B" w:rsidP="00A24E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6387B7B" wp14:editId="0FE5E6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33675" cy="624358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A_barevne_RGB_C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624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2AC2A" w14:textId="77777777" w:rsidR="00DA5D3B" w:rsidRDefault="00DA5D3B" w:rsidP="00A24E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14:paraId="7DD96816" w14:textId="530BE525" w:rsidR="00A24EB1" w:rsidRDefault="00A24EB1" w:rsidP="00A24E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Zápis do volitelného předmětu Tělesná výchova začíná </w:t>
      </w:r>
      <w:r w:rsidR="00300C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18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.9.202</w:t>
      </w:r>
      <w:r w:rsidR="00300C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4</w:t>
      </w:r>
    </w:p>
    <w:p w14:paraId="187B11F3" w14:textId="77777777" w:rsidR="00A24EB1" w:rsidRDefault="00A24EB1" w:rsidP="00A24EB1">
      <w:pPr>
        <w:spacing w:before="100" w:beforeAutospacing="1" w:after="100" w:afterAutospacing="1" w:line="240" w:lineRule="auto"/>
        <w:jc w:val="both"/>
        <w:rPr>
          <w:b/>
          <w:bCs/>
        </w:rPr>
      </w:pPr>
    </w:p>
    <w:p w14:paraId="446C57CA" w14:textId="77777777" w:rsidR="00A24EB1" w:rsidRDefault="00A24EB1" w:rsidP="00A24EB1">
      <w:pPr>
        <w:spacing w:before="100" w:beforeAutospacing="1" w:after="100" w:afterAutospacing="1" w:line="240" w:lineRule="auto"/>
        <w:jc w:val="both"/>
      </w:pPr>
      <w:r>
        <w:rPr>
          <w:b/>
          <w:bCs/>
        </w:rPr>
        <w:t xml:space="preserve">Volitelný předmět Tělesná výchova </w:t>
      </w:r>
      <w:r>
        <w:t xml:space="preserve">mohou navštěvovat studenti ve studiu bakalářském i magisterském, je také zpřístupněn studentům z doktorandských studijních programů. Předmět je </w:t>
      </w:r>
      <w:r>
        <w:rPr>
          <w:b/>
          <w:bCs/>
        </w:rPr>
        <w:t>zakončen zápočtem a kreditem</w:t>
      </w:r>
      <w: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t>Doporučujeme všem studentům před otevřením elektronického zápisu pozorně prostudovat:</w:t>
      </w:r>
    </w:p>
    <w:p w14:paraId="0B70C949" w14:textId="77777777" w:rsidR="00A24EB1" w:rsidRDefault="00A24EB1" w:rsidP="00A24EB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b/>
          <w:bCs/>
        </w:rPr>
        <w:t>Směrnici č. 17/</w:t>
      </w:r>
      <w:proofErr w:type="gramStart"/>
      <w:r>
        <w:rPr>
          <w:b/>
          <w:bCs/>
        </w:rPr>
        <w:t>2019 – K</w:t>
      </w:r>
      <w:proofErr w:type="gramEnd"/>
      <w:r>
        <w:rPr>
          <w:b/>
          <w:bCs/>
        </w:rPr>
        <w:t xml:space="preserve"> výuce tělesné výchovy </w:t>
      </w:r>
      <w:r>
        <w:rPr>
          <w:u w:val="single"/>
        </w:rPr>
        <w:t>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https://www.vut.cz/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uredni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-deska/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vnitrni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predpisy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-a-dokumenty)</w:t>
      </w:r>
      <w:r>
        <w:t xml:space="preserve">, </w:t>
      </w:r>
    </w:p>
    <w:p w14:paraId="26121AB6" w14:textId="69C7EC00" w:rsidR="00190905" w:rsidRPr="00190905" w:rsidRDefault="00190905" w:rsidP="00A24EB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rPr>
          <w:b/>
          <w:bCs/>
        </w:rPr>
        <w:t>Informační tabuli CESA (</w:t>
      </w:r>
      <w:hyperlink r:id="rId6" w:history="1">
        <w:r w:rsidRPr="00DA5D3B">
          <w:rPr>
            <w:rStyle w:val="Hypertextovodkaz"/>
          </w:rPr>
          <w:t>https://www.cesa.vut.cz/cesa/info/normy</w:t>
        </w:r>
      </w:hyperlink>
      <w:r w:rsidRPr="00DA5D3B">
        <w:t>)</w:t>
      </w:r>
      <w:r>
        <w:rPr>
          <w:b/>
          <w:bCs/>
        </w:rPr>
        <w:t xml:space="preserve"> </w:t>
      </w:r>
    </w:p>
    <w:p w14:paraId="1008B28B" w14:textId="7722C223" w:rsidR="00190905" w:rsidRPr="00190905" w:rsidRDefault="00190905" w:rsidP="00190905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b/>
          <w:bCs/>
        </w:rPr>
      </w:pPr>
      <w:r w:rsidRPr="00190905">
        <w:rPr>
          <w:b/>
          <w:bCs/>
        </w:rPr>
        <w:t>1/2024 Časový plán akademického roku 2024/2025 ve volitelném předmětu TV</w:t>
      </w:r>
      <w:r w:rsidR="00DA5D3B">
        <w:rPr>
          <w:b/>
          <w:bCs/>
        </w:rPr>
        <w:t>,</w:t>
      </w:r>
    </w:p>
    <w:p w14:paraId="1CF0A263" w14:textId="5A29C8C9" w:rsidR="00190905" w:rsidRPr="00190905" w:rsidRDefault="00190905" w:rsidP="00190905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rPr>
          <w:b/>
          <w:bCs/>
        </w:rPr>
        <w:t xml:space="preserve">5/2024 Rozhodnutí pro zápis a organizační zabezpečení volitelného předmětu Tělesná výchova, </w:t>
      </w:r>
    </w:p>
    <w:p w14:paraId="50BE4AA1" w14:textId="57B3368D" w:rsidR="00190905" w:rsidRPr="00190905" w:rsidRDefault="00190905" w:rsidP="00190905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rPr>
          <w:b/>
          <w:bCs/>
        </w:rPr>
        <w:t>6/2024 Rozhodnutí o organizaci univerzitního sportu a sportovní reprezentace VUT</w:t>
      </w:r>
      <w:r w:rsidR="00DA5D3B">
        <w:rPr>
          <w:b/>
          <w:bCs/>
        </w:rPr>
        <w:t>,</w:t>
      </w:r>
    </w:p>
    <w:p w14:paraId="49554E43" w14:textId="11409F0F" w:rsidR="00190905" w:rsidRPr="00190905" w:rsidRDefault="00190905" w:rsidP="00190905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rPr>
          <w:b/>
          <w:bCs/>
        </w:rPr>
        <w:t>7/2024 Rozhodnutí o platbách ve volitelném předmětu TV</w:t>
      </w:r>
      <w:r w:rsidR="00DA5D3B">
        <w:rPr>
          <w:b/>
          <w:bCs/>
        </w:rPr>
        <w:t>,</w:t>
      </w:r>
    </w:p>
    <w:p w14:paraId="5EC48611" w14:textId="76FD7C33" w:rsidR="00A24EB1" w:rsidRPr="00190905" w:rsidRDefault="00A24EB1" w:rsidP="0019090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rPr>
          <w:b/>
          <w:bCs/>
        </w:rPr>
        <w:t>nabídku sportovních specializací</w:t>
      </w:r>
      <w:r>
        <w:t xml:space="preserve"> a seznámit se s jednotlivými sporty v kartě předmětu v IS nebo na webu Centra sportovních aktivit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hyperlink r:id="rId7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https://www.cesa.vut.cz/studenti/sporty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,</w:t>
      </w:r>
    </w:p>
    <w:p w14:paraId="60C35F78" w14:textId="77777777" w:rsidR="00A24EB1" w:rsidRDefault="00A24EB1" w:rsidP="00A24EB1">
      <w:pPr>
        <w:spacing w:after="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t xml:space="preserve">Odborným a organizačním zabezpečením sportu na VUT je pověřeno </w:t>
      </w:r>
      <w:r>
        <w:rPr>
          <w:b/>
          <w:bCs/>
        </w:rPr>
        <w:t>Centrum sportovních aktivit</w:t>
      </w:r>
      <w:r>
        <w:t xml:space="preserve"> (CESA). Cílem práce CESA je kvalitní tělovýchovný proces a rovnocenný přístup všech studentů k tělovýchovným a sportovním aktivitám. Aktivity CESA jsou postaveny na filosofii zdravého životního stylu a aktivního způsobu života vysokoškoláků včetně prezentace a propagace pohybových aktivit podporujících zdraví. Primární jsou vzdělávací aktivity ve volitelném předmětu Tělesná a výchova a ve studijním programu Sportovní technologie). Kromě toho zajišťuje CESA také péči o sportovní reprezentaci školy, o moderní sportovní areály a zařízení školy nebo o volnočasové pohybové a sportovní aktivity studentů a zaměstnanců VUT. </w:t>
      </w:r>
    </w:p>
    <w:p w14:paraId="42326AE7" w14:textId="77777777" w:rsidR="00A24EB1" w:rsidRDefault="00A24EB1" w:rsidP="00A24EB1">
      <w:pPr>
        <w:spacing w:after="60"/>
        <w:jc w:val="both"/>
      </w:pPr>
      <w:r>
        <w:rPr>
          <w:b/>
          <w:bCs/>
        </w:rPr>
        <w:t>Semestrální výuka volitelného předmětu Tělesná výchova</w:t>
      </w:r>
      <w:r>
        <w:t xml:space="preserve"> probíhá společně pro studenty všech 8 fakult a 3 vysokoškolských ústavů po celou dobu jejich studia. Ve výukových programech jednotlivých sportů jsou vytvářeny skupiny studentů podle výkonnosti od začátečníků až po výkonnostní sportovce a reprezentační výběry VUT v Brně. Své nezastupitelné místo ve výukovém programu TV mají zdravotně orientované pohybové aktivity (např. </w:t>
      </w:r>
      <w:proofErr w:type="spellStart"/>
      <w:r>
        <w:t>fyzioprogram</w:t>
      </w:r>
      <w:proofErr w:type="spellEnd"/>
      <w:r>
        <w:t xml:space="preserve">, skupinové cvičení, kondiční posilování, kondiční trénink, masáže a regenerace aj.). </w:t>
      </w:r>
    </w:p>
    <w:p w14:paraId="233BFC15" w14:textId="3218A29C" w:rsidR="00A24EB1" w:rsidRDefault="00A24EB1" w:rsidP="00A24EB1">
      <w:pPr>
        <w:spacing w:after="60"/>
        <w:jc w:val="both"/>
      </w:pPr>
      <w:r>
        <w:br/>
      </w:r>
      <w:r>
        <w:rPr>
          <w:b/>
          <w:bCs/>
        </w:rPr>
        <w:t>Od pondělí 2. září 2024 je zveřejněna rozvrhová nabídka sportů</w:t>
      </w:r>
      <w:r>
        <w:t xml:space="preserve"> na Zimní semestr 2023. Mezi vypsanými sporty je i několik novinek:</w:t>
      </w:r>
    </w:p>
    <w:p w14:paraId="5EF5D169" w14:textId="45EE8613" w:rsidR="00190905" w:rsidRDefault="00A24EB1" w:rsidP="001909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badminton v AJ,</w:t>
      </w:r>
    </w:p>
    <w:p w14:paraId="4394B2CE" w14:textId="77777777" w:rsidR="00A24EB1" w:rsidRDefault="00A24EB1" w:rsidP="00A24E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curling,</w:t>
      </w:r>
    </w:p>
    <w:p w14:paraId="3A9C62AD" w14:textId="77777777" w:rsidR="00A24EB1" w:rsidRDefault="00A24EB1" w:rsidP="00A24E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proofErr w:type="spellStart"/>
      <w:r>
        <w:lastRenderedPageBreak/>
        <w:t>workout</w:t>
      </w:r>
      <w:proofErr w:type="spellEnd"/>
      <w:r>
        <w:t xml:space="preserve"> (funkční trénink, </w:t>
      </w:r>
      <w:proofErr w:type="spellStart"/>
      <w:r>
        <w:t>tabata</w:t>
      </w:r>
      <w:proofErr w:type="spellEnd"/>
      <w:r>
        <w:t>).</w:t>
      </w:r>
    </w:p>
    <w:p w14:paraId="1C825886" w14:textId="3CEC4EAB" w:rsidR="00A24EB1" w:rsidRDefault="00A24EB1" w:rsidP="00A24EB1">
      <w:pPr>
        <w:spacing w:before="100" w:beforeAutospacing="1" w:after="100" w:afterAutospacing="1" w:line="240" w:lineRule="auto"/>
        <w:jc w:val="both"/>
      </w:pPr>
      <w:r>
        <w:rPr>
          <w:b/>
          <w:bCs/>
        </w:rPr>
        <w:t>Zápis do volitelného předmětu TV je dvoukolový a začíná 18. září 2024 ve 12.00 hodin</w:t>
      </w:r>
      <w:r w:rsidR="00190905">
        <w:t xml:space="preserve"> prvním kolem, druhé kolo začíná 26.9.2024. </w:t>
      </w:r>
      <w:r>
        <w:t xml:space="preserve">Zápis probíhá v IS na adrese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http://zapis.cesa.vutbr.cz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.</w:t>
      </w:r>
      <w:r>
        <w:t xml:space="preserve"> V době otevření IS si studenti mohou zapsané sporty zrušit, pokud nastane kolize s fakultním rozvrhem. Uvolněná místa využijí další zájemci o sport.</w:t>
      </w:r>
    </w:p>
    <w:p w14:paraId="229B768C" w14:textId="77777777" w:rsidR="006E16C0" w:rsidRDefault="00A24EB1" w:rsidP="00A24EB1">
      <w:pPr>
        <w:spacing w:before="100" w:beforeAutospacing="1" w:after="100" w:afterAutospacing="1" w:line="240" w:lineRule="auto"/>
        <w:jc w:val="both"/>
      </w:pPr>
      <w:r>
        <w:br/>
      </w:r>
      <w:r>
        <w:rPr>
          <w:b/>
          <w:bCs/>
        </w:rPr>
        <w:t>Erasmus sport</w:t>
      </w:r>
      <w:r>
        <w:t xml:space="preserve"> nabízí zahraničním studentům výuku vybraných sportů (9) v angličtině.</w:t>
      </w:r>
    </w:p>
    <w:p w14:paraId="18E950FB" w14:textId="7E0F0E10" w:rsidR="00A24EB1" w:rsidRDefault="00A24EB1" w:rsidP="00A24EB1">
      <w:pPr>
        <w:spacing w:before="100" w:beforeAutospacing="1" w:after="100" w:afterAutospacing="1" w:line="240" w:lineRule="auto"/>
        <w:jc w:val="both"/>
      </w:pPr>
      <w:r>
        <w:br/>
      </w:r>
      <w:r>
        <w:rPr>
          <w:b/>
          <w:bCs/>
        </w:rPr>
        <w:t>Sportovní výběry VUT mají prezenční zápis v týdnu od 23.9.2024</w:t>
      </w:r>
      <w:r>
        <w:t xml:space="preserve"> v rámci náborových tréninků obdobně jako Univerzitní ligy VUT (badminton, florbal, volejbal). Se začátkem semestru začíná příprava na reprezentaci školy v systému sportovních přeborů vysokých škol, EUSA, FISU, aj. Pro medailisty z univerzitních soutěží jsou připravena jednorázová stipendia. Doporučujeme sportovcům kontaktovat garanty svých sportů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(</w:t>
      </w:r>
      <w:hyperlink r:id="rId9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https://www.cesa.vut.cz/studenti/unisport/garanti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)</w:t>
      </w:r>
      <w:r>
        <w:t xml:space="preserve"> a zapojit se do sportovní reprezentace školy. Každoročně jsou vyhlašováni nejlepší sportovci na VUT, Anketa pro sběr přihlášek se otevírá 2.9.2024 a končí 30.9.2024). V listopadu bude zveřejněno Výběrové řízení pro studenty s vysokou sportovní výkonností na obsazení míst ve stipendijním programu MŠMT UNIS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(</w:t>
      </w:r>
      <w:hyperlink r:id="rId10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https://www.vsc.cz/projekt-unis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).</w:t>
      </w:r>
    </w:p>
    <w:p w14:paraId="49D478F0" w14:textId="55FB7460" w:rsidR="00A24EB1" w:rsidRDefault="00A24EB1" w:rsidP="00A24EB1">
      <w:pPr>
        <w:spacing w:before="100" w:beforeAutospacing="1" w:after="100" w:afterAutospacing="1" w:line="240" w:lineRule="auto"/>
        <w:jc w:val="both"/>
      </w:pPr>
      <w:r>
        <w:br/>
      </w:r>
      <w:r>
        <w:rPr>
          <w:b/>
          <w:bCs/>
        </w:rPr>
        <w:t>Výuka začíná od 23.9.2024, pokud není ve vyhlášce uvedeno jinak</w:t>
      </w:r>
      <w:r>
        <w:t xml:space="preserve"> (sezonní sporty a sporty mimo sportoviště VUT).</w:t>
      </w:r>
    </w:p>
    <w:p w14:paraId="512BEBED" w14:textId="77777777" w:rsidR="006E16C0" w:rsidRDefault="00A24EB1" w:rsidP="00A24EB1">
      <w:pPr>
        <w:spacing w:before="100" w:beforeAutospacing="1" w:after="100" w:afterAutospacing="1" w:line="240" w:lineRule="auto"/>
        <w:jc w:val="both"/>
      </w:pPr>
      <w:r>
        <w:t xml:space="preserve">Nad rámec výuky mohou studenti </w:t>
      </w:r>
      <w:r>
        <w:rPr>
          <w:b/>
          <w:bCs/>
        </w:rPr>
        <w:t>ve volném čase</w:t>
      </w:r>
      <w:r>
        <w:t xml:space="preserve"> využít volnou kapacitu sportovního areálu Pod Palackého vrchem (kondiční běh, inline bruslení, </w:t>
      </w:r>
      <w:proofErr w:type="spellStart"/>
      <w:r>
        <w:t>workoutový</w:t>
      </w:r>
      <w:proofErr w:type="spellEnd"/>
      <w:r>
        <w:t xml:space="preserve"> trénink). Vstup je bezplatný, studenti se prokazují na recepci sportovní haly platným studentským průkazem. Zpoplatněné jsou ale badminton, tenis a jiné sporty nabízené online (</w:t>
      </w:r>
      <w:hyperlink r:id="rId11" w:history="1">
        <w:r>
          <w:rPr>
            <w:rStyle w:val="Hypertextovodkaz"/>
            <w:color w:val="auto"/>
            <w:u w:val="none"/>
          </w:rPr>
          <w:t>https://www.cesa.vut.cz/verejnost/sportoviste</w:t>
        </w:r>
      </w:hyperlink>
      <w:r>
        <w:t>). Ve volnočasových aktivitách musí studenti dodržovat Provozní řády a pokyny zaměstnanců správy areálu. Informace o provozu na telefonu: +420 733 690</w:t>
      </w:r>
      <w:r w:rsidR="006E16C0">
        <w:t> </w:t>
      </w:r>
      <w:r>
        <w:t>486.</w:t>
      </w:r>
    </w:p>
    <w:p w14:paraId="2CD2F14F" w14:textId="5783E2CC" w:rsidR="006E16C0" w:rsidRDefault="00A24EB1" w:rsidP="00A24E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br/>
        <w:t xml:space="preserve">Nepřehlédněte </w:t>
      </w:r>
      <w:r>
        <w:rPr>
          <w:b/>
          <w:bCs/>
        </w:rPr>
        <w:t>Kalendář akcí a kurzů</w:t>
      </w:r>
      <w:r>
        <w:t xml:space="preserve"> na titulní stránce webu CESA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(</w:t>
      </w:r>
      <w:hyperlink r:id="rId12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www.cesa.vutbr.cz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)</w:t>
      </w:r>
      <w:r w:rsidR="006E16C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.</w:t>
      </w:r>
    </w:p>
    <w:p w14:paraId="647E1AA1" w14:textId="77777777" w:rsidR="00DA5D3B" w:rsidRDefault="00A24EB1" w:rsidP="00DA5D3B">
      <w:pPr>
        <w:spacing w:before="100" w:beforeAutospacing="1" w:after="100" w:afterAutospacing="1" w:line="240" w:lineRule="auto"/>
        <w:jc w:val="both"/>
      </w:pPr>
      <w:r>
        <w:t xml:space="preserve">Nemáte jistotu, který sport si na VUT zvolit? Využijte prezentačních lekcí a turnajů vybraných sportů v rámci akce </w:t>
      </w:r>
      <w:proofErr w:type="spellStart"/>
      <w:r>
        <w:rPr>
          <w:b/>
          <w:bCs/>
        </w:rPr>
        <w:t>TýDen</w:t>
      </w:r>
      <w:proofErr w:type="spellEnd"/>
      <w:r>
        <w:rPr>
          <w:b/>
          <w:bCs/>
        </w:rPr>
        <w:t xml:space="preserve"> sportu na VUT 16.9. – 22.9.2024</w:t>
      </w:r>
      <w:r w:rsidR="00300CE5">
        <w:rPr>
          <w:b/>
          <w:bCs/>
        </w:rPr>
        <w:t xml:space="preserve">. </w:t>
      </w:r>
      <w:r w:rsidR="00300CE5">
        <w:t>Novinkou jsou dračí lodě, dvoudenní přechod Beskyd. Výzvou je VUT míle a pokoření současných rekordů: jednotlivci 5:52,26 a štafety 4:50,26. Registrace se otevřela již 2.9.2024. Pr</w:t>
      </w:r>
      <w:r>
        <w:t xml:space="preserve">opozice jednotlivých akcí jsou na webu CESA. </w:t>
      </w:r>
    </w:p>
    <w:p w14:paraId="54B7B1EF" w14:textId="65A0CA4F" w:rsidR="00DA5D3B" w:rsidRDefault="00DA5D3B" w:rsidP="00DA5D3B">
      <w:pPr>
        <w:spacing w:before="100" w:beforeAutospacing="1" w:after="100" w:afterAutospacing="1" w:line="240" w:lineRule="auto"/>
        <w:jc w:val="both"/>
      </w:pPr>
      <w:r>
        <w:t xml:space="preserve">Novinkou mezi akcemi je akademická vlna </w:t>
      </w:r>
      <w:proofErr w:type="spellStart"/>
      <w:r w:rsidRPr="00300CE5">
        <w:rPr>
          <w:b/>
          <w:bCs/>
        </w:rPr>
        <w:t>Vokolo</w:t>
      </w:r>
      <w:proofErr w:type="spellEnd"/>
      <w:r w:rsidRPr="00300CE5">
        <w:rPr>
          <w:b/>
          <w:bCs/>
        </w:rPr>
        <w:t xml:space="preserve"> </w:t>
      </w:r>
      <w:proofErr w:type="spellStart"/>
      <w:r w:rsidRPr="00300CE5">
        <w:rPr>
          <w:b/>
          <w:bCs/>
        </w:rPr>
        <w:t>Príglu</w:t>
      </w:r>
      <w:proofErr w:type="spellEnd"/>
      <w:r w:rsidRPr="00300CE5">
        <w:rPr>
          <w:b/>
          <w:bCs/>
        </w:rPr>
        <w:t xml:space="preserve"> v sobotu 12.10.2024</w:t>
      </w:r>
      <w:r>
        <w:t xml:space="preserve">. VUT má 50 míst pro registraci studentů a akademiků, kteří si troufají na trať 14,1 km. Registrace v IS je otevřena od 2.9.2024. Více informací o tomto závodu </w:t>
      </w:r>
      <w:hyperlink r:id="rId13" w:history="1">
        <w:r w:rsidRPr="00AD1AEE">
          <w:rPr>
            <w:rStyle w:val="Hypertextovodkaz"/>
          </w:rPr>
          <w:t>https://www.cesa.vut.cz/kalendar-akci-f100071/saucony-vokolo-priglu-2024-d263189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4317E3FB" w14:textId="77777777" w:rsidR="00DA5D3B" w:rsidRDefault="00DA5D3B" w:rsidP="00DA5D3B">
      <w:pPr>
        <w:spacing w:before="100" w:beforeAutospacing="1" w:after="100" w:afterAutospacing="1" w:line="240" w:lineRule="auto"/>
        <w:jc w:val="both"/>
      </w:pPr>
    </w:p>
    <w:p w14:paraId="7A02C7AD" w14:textId="47026CE2" w:rsidR="00DA5D3B" w:rsidRDefault="00DA5D3B" w:rsidP="00DA5D3B">
      <w:pPr>
        <w:spacing w:before="100" w:beforeAutospacing="1" w:after="100" w:afterAutospacing="1" w:line="240" w:lineRule="auto"/>
        <w:jc w:val="both"/>
      </w:pPr>
      <w:r>
        <w:t>Brno, 3.9.2024                                               </w:t>
      </w:r>
      <w:r>
        <w:tab/>
        <w:t>RNDr. Hana Lepková, ředitelka CESA</w:t>
      </w:r>
    </w:p>
    <w:p w14:paraId="7ECEAB18" w14:textId="2631F56B" w:rsidR="00A24EB1" w:rsidRDefault="00A24EB1" w:rsidP="00A24EB1">
      <w:pPr>
        <w:spacing w:before="100" w:beforeAutospacing="1" w:after="100" w:afterAutospacing="1" w:line="240" w:lineRule="auto"/>
        <w:jc w:val="both"/>
      </w:pPr>
    </w:p>
    <w:p w14:paraId="450FC2C0" w14:textId="0709D81A" w:rsidR="006E16C0" w:rsidRDefault="006E16C0" w:rsidP="006E16C0">
      <w:pPr>
        <w:spacing w:before="100" w:beforeAutospacing="1" w:after="100" w:afterAutospacing="1" w:line="240" w:lineRule="auto"/>
        <w:ind w:firstLine="708"/>
        <w:jc w:val="both"/>
      </w:pPr>
      <w:r>
        <w:rPr>
          <w:noProof/>
        </w:rPr>
        <w:lastRenderedPageBreak/>
        <w:drawing>
          <wp:inline distT="0" distB="0" distL="0" distR="0" wp14:anchorId="1FB4065C" wp14:editId="5864B1A4">
            <wp:extent cx="4572000" cy="206191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570" cy="206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AA01" w14:textId="77777777" w:rsidR="00A24EB1" w:rsidRDefault="00A24EB1" w:rsidP="00A24EB1"/>
    <w:p w14:paraId="4C6BD77B" w14:textId="77777777" w:rsidR="00960932" w:rsidRDefault="00960932"/>
    <w:sectPr w:rsidR="0096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5006"/>
    <w:multiLevelType w:val="hybridMultilevel"/>
    <w:tmpl w:val="356AB4AC"/>
    <w:lvl w:ilvl="0" w:tplc="397E2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B4024"/>
    <w:multiLevelType w:val="multilevel"/>
    <w:tmpl w:val="C0A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B1"/>
    <w:rsid w:val="00190905"/>
    <w:rsid w:val="00300CE5"/>
    <w:rsid w:val="006D7215"/>
    <w:rsid w:val="006E16C0"/>
    <w:rsid w:val="00960932"/>
    <w:rsid w:val="00A24EB1"/>
    <w:rsid w:val="00DA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57B8"/>
  <w15:chartTrackingRefBased/>
  <w15:docId w15:val="{FB66DF85-CCA7-4DCD-ADFE-532FCF81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EB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4E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4EB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90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is.cesa.vutbr.cz" TargetMode="External"/><Relationship Id="rId13" Type="http://schemas.openxmlformats.org/officeDocument/2006/relationships/hyperlink" Target="https://www.cesa.vut.cz/kalendar-akci-f100071/saucony-vokolo-priglu-2024-d263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a.vut.cz/studenti/sporty" TargetMode="External"/><Relationship Id="rId12" Type="http://schemas.openxmlformats.org/officeDocument/2006/relationships/hyperlink" Target="http://www.cesa.vutb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esa.vut.cz/cesa/info/normy" TargetMode="External"/><Relationship Id="rId11" Type="http://schemas.openxmlformats.org/officeDocument/2006/relationships/hyperlink" Target="https://www.cesa.vut.cz/verejnost/sportovist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vsc.cz/projekt-un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a.vut.cz/studenti/unisport/garanti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Lepková Hana (1680)</dc:creator>
  <cp:keywords/>
  <dc:description/>
  <cp:lastModifiedBy>Lepková Hana (1680)</cp:lastModifiedBy>
  <cp:revision>5</cp:revision>
  <cp:lastPrinted>2024-09-03T10:02:00Z</cp:lastPrinted>
  <dcterms:created xsi:type="dcterms:W3CDTF">2024-09-03T09:33:00Z</dcterms:created>
  <dcterms:modified xsi:type="dcterms:W3CDTF">2024-09-04T05:45:00Z</dcterms:modified>
</cp:coreProperties>
</file>